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Xx学院202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学年国家奖学金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国家励志奖学金拟推荐获奖学生名单公示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</w:t>
      </w:r>
      <w:r>
        <w:rPr>
          <w:rFonts w:hint="eastAsia" w:ascii="仿宋" w:hAnsi="仿宋" w:eastAsia="仿宋"/>
          <w:b/>
          <w:bCs/>
          <w:sz w:val="32"/>
          <w:szCs w:val="32"/>
        </w:rPr>
        <w:t>厦门大学嘉庚学院国家奖学金、国家励志奖学金管理办法（2021年修订）</w:t>
      </w:r>
      <w:r>
        <w:rPr>
          <w:rFonts w:hint="eastAsia" w:ascii="仿宋" w:hAnsi="仿宋" w:eastAsia="仿宋"/>
          <w:sz w:val="32"/>
          <w:szCs w:val="32"/>
        </w:rPr>
        <w:t>》（厦大嘉学〔2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184</w:t>
      </w:r>
      <w:r>
        <w:rPr>
          <w:rFonts w:hint="eastAsia" w:ascii="仿宋" w:hAnsi="仿宋" w:eastAsia="仿宋"/>
          <w:sz w:val="32"/>
          <w:szCs w:val="32"/>
        </w:rPr>
        <w:t>号）及学工部学生资助管理中心《关于做好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学年国家奖学金和国家励志奖学金评审工作的通知</w:t>
      </w:r>
      <w:r>
        <w:rPr>
          <w:rFonts w:hint="eastAsia" w:ascii="仿宋" w:hAnsi="仿宋" w:eastAsia="仿宋"/>
          <w:sz w:val="32"/>
          <w:szCs w:val="32"/>
        </w:rPr>
        <w:t>》要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求，经学生申请、院系审议，形成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学院2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学年国家奖学金、国家励志奖学金拟推荐获奖学生名单，现公示如下：</w:t>
      </w:r>
    </w:p>
    <w:tbl>
      <w:tblPr>
        <w:tblStyle w:val="5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765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学号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推荐获奖类型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郭芙蓉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A</w:t>
            </w:r>
            <w:r>
              <w:rPr>
                <w:rFonts w:ascii="仿宋" w:hAnsi="仿宋" w:eastAsia="仿宋"/>
                <w:sz w:val="32"/>
                <w:szCs w:val="32"/>
              </w:rPr>
              <w:t>CH14001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国家奖学金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等额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如有异议请向辅导员处反映，意见接收电话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right="840" w:rightChars="4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厦门大学嘉庚学院xxx学院</w:t>
      </w:r>
    </w:p>
    <w:p>
      <w:pPr>
        <w:ind w:right="1470" w:rightChars="7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mYTY3NDFmYTY1MzgwODkzODA4MDllMmQ1YmYwYmIifQ=="/>
  </w:docVars>
  <w:rsids>
    <w:rsidRoot w:val="007E6933"/>
    <w:rsid w:val="00160A95"/>
    <w:rsid w:val="00572D20"/>
    <w:rsid w:val="00733CC8"/>
    <w:rsid w:val="0075108E"/>
    <w:rsid w:val="007E6933"/>
    <w:rsid w:val="00A93375"/>
    <w:rsid w:val="00EE4D2E"/>
    <w:rsid w:val="00F5271A"/>
    <w:rsid w:val="0EA43E4F"/>
    <w:rsid w:val="3317670F"/>
    <w:rsid w:val="35527D0A"/>
    <w:rsid w:val="4559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xujc</Company>
  <Pages>1</Pages>
  <Words>246</Words>
  <Characters>298</Characters>
  <Lines>2</Lines>
  <Paragraphs>1</Paragraphs>
  <TotalTime>15</TotalTime>
  <ScaleCrop>false</ScaleCrop>
  <LinksUpToDate>false</LinksUpToDate>
  <CharactersWithSpaces>298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2021-09-23T07:01:00Z</dcterms:created>
  <dc:creator>jgxy</dc:creator>
  <cp:lastModifiedBy>outsider</cp:lastModifiedBy>
  <dcterms:modified xsi:type="dcterms:W3CDTF">2022-09-26T00:39:05Z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747D7DC6F60C4FE49EF2D76DA4683B15</vt:lpwstr>
  </property>
</Properties>
</file>